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41" w:rsidRDefault="00B80E41" w:rsidP="00B80E41">
      <w:pPr>
        <w:pStyle w:val="a4"/>
        <w:spacing w:after="0"/>
        <w:ind w:left="0" w:right="-55"/>
        <w:jc w:val="right"/>
      </w:pPr>
      <w:r>
        <w:t>Приложение 1</w:t>
      </w:r>
    </w:p>
    <w:p w:rsidR="00B80E41" w:rsidRDefault="00B80E41" w:rsidP="00B80E41">
      <w:pPr>
        <w:pStyle w:val="a4"/>
        <w:spacing w:after="0"/>
        <w:ind w:left="0" w:right="-55"/>
        <w:jc w:val="right"/>
      </w:pPr>
    </w:p>
    <w:p w:rsidR="00B80E41" w:rsidRDefault="00B80E41" w:rsidP="00B80E41">
      <w:pPr>
        <w:pStyle w:val="1"/>
        <w:ind w:right="-55"/>
        <w:rPr>
          <w:rFonts w:ascii="Lato;Arial;sans-serif" w:hAnsi="Lato;Arial;sans-serif"/>
          <w:color w:val="0B1F33"/>
          <w:sz w:val="32"/>
          <w:szCs w:val="32"/>
        </w:rPr>
      </w:pPr>
      <w:r>
        <w:rPr>
          <w:rFonts w:ascii="Lato;Arial;sans-serif" w:hAnsi="Lato;Arial;sans-serif"/>
          <w:color w:val="0B1F33"/>
          <w:sz w:val="32"/>
          <w:szCs w:val="32"/>
        </w:rPr>
        <w:t>Создание учётной записи ребёнка на Госуслугах</w:t>
      </w:r>
    </w:p>
    <w:p w:rsidR="00B80E41" w:rsidRPr="007E2D4A" w:rsidRDefault="00B80E41" w:rsidP="00B80E41">
      <w:pPr>
        <w:jc w:val="center"/>
        <w:rPr>
          <w:sz w:val="28"/>
          <w:szCs w:val="28"/>
        </w:rPr>
      </w:pPr>
      <w:r w:rsidRPr="007E2D4A">
        <w:rPr>
          <w:sz w:val="28"/>
          <w:szCs w:val="28"/>
        </w:rPr>
        <w:t>(</w:t>
      </w:r>
      <w:hyperlink r:id="rId6" w:history="1">
        <w:r w:rsidRPr="007E2D4A">
          <w:rPr>
            <w:rStyle w:val="a3"/>
            <w:sz w:val="28"/>
            <w:szCs w:val="28"/>
          </w:rPr>
          <w:t>https://www.gosuslugi.ru/help/faq/login_child/102380</w:t>
        </w:r>
      </w:hyperlink>
      <w:r w:rsidRPr="007E2D4A">
        <w:rPr>
          <w:sz w:val="28"/>
          <w:szCs w:val="28"/>
        </w:rPr>
        <w:t>)</w:t>
      </w:r>
    </w:p>
    <w:p w:rsidR="00B80E41" w:rsidRPr="007E2D4A" w:rsidRDefault="00B80E41" w:rsidP="00B80E41"/>
    <w:p w:rsidR="00B80E41" w:rsidRDefault="00B80E41" w:rsidP="00B80E41">
      <w:pPr>
        <w:pStyle w:val="a6"/>
        <w:widowControl/>
        <w:spacing w:after="0" w:line="360" w:lineRule="atLeast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Учётная запись ребёнка на Госуслугах — это личный кабинет для детей до 17 лет включительно. Она создаётся одним из родителей с подтверждённой учётной записью и автоматически привязывается к его личному кабинету.</w:t>
      </w:r>
    </w:p>
    <w:p w:rsidR="00B80E41" w:rsidRDefault="00B80E41" w:rsidP="00B80E41">
      <w:pPr>
        <w:pStyle w:val="a6"/>
        <w:widowControl/>
        <w:spacing w:before="113" w:after="0" w:line="360" w:lineRule="atLeast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Создать учётную запись онлайн на Госуслугах можно, если у ребёнка есть СНИЛС и свидетельство о рождении, выданное в России или российских консульствах. Если у ребёнка иностранный документ о рождении, обратитесь в центр обслуживания для создания карточки ребёнка в вашем личном кабинете. После этого можно самостоятельно создать учётную запись из своего личного кабинета</w:t>
      </w:r>
    </w:p>
    <w:p w:rsidR="00B80E41" w:rsidRDefault="00B80E41" w:rsidP="00B80E41">
      <w:pPr>
        <w:pStyle w:val="a6"/>
        <w:widowControl/>
        <w:spacing w:before="360" w:after="0" w:line="360" w:lineRule="atLeast"/>
        <w:rPr>
          <w:rFonts w:ascii="Lato;Arial;sans-serif" w:hAnsi="Lato;Arial;sans-serif"/>
          <w:b/>
          <w:color w:val="0B1F33"/>
          <w:sz w:val="27"/>
          <w:shd w:val="clear" w:color="auto" w:fill="FFFFFF"/>
        </w:rPr>
      </w:pPr>
      <w:r>
        <w:rPr>
          <w:rFonts w:ascii="Lato;Arial;sans-serif" w:hAnsi="Lato;Arial;sans-serif"/>
          <w:b/>
          <w:color w:val="0B1F33"/>
          <w:sz w:val="27"/>
          <w:shd w:val="clear" w:color="auto" w:fill="FFFFFF"/>
        </w:rPr>
        <w:t>Как создать онлайн учётную запись ребёнка с российским свидетельством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after="0" w:line="360" w:lineRule="atLeast"/>
        <w:ind w:left="907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Создайте карточку ребёнка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before="180" w:after="0" w:line="360" w:lineRule="atLeast"/>
        <w:ind w:left="90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Дождитесь обязательной проверки свидетельства о рождении и СНИЛС. Проверка занимает от 15 минут до 5 рабочих дней в зависимости от загрузки ведомства. Без этого создать учётную запись ребёнка не получится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after="0" w:line="360" w:lineRule="atLeast"/>
        <w:ind w:left="907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Зайдите в карточку ребёнка, для которого хотите создать учётную запись, в разделе «Семья и дети» личного кабинета. В открывшейся карточке в верхней части экрана нажмите «Создать»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before="180" w:after="0" w:line="360" w:lineRule="atLeast"/>
        <w:ind w:left="90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Укажите данные ребёнка и подтвердите электронную почту — через письмо; номер телефона, если указали, — через код из смс. Электронная почта и номер телефона ребёнка не должны быть привязаны к другим учётным записям на Госуслугах. Они будут использованы в качестве логина для входа ребёнка на портал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after="0" w:line="360" w:lineRule="atLeast"/>
        <w:ind w:left="907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Если у ребёнка ещё нет своей электронной почты, то в процессе создания учётной записи, не покидая </w:t>
      </w:r>
      <w:proofErr w:type="spellStart"/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Госуслуги</w:t>
      </w:r>
      <w:proofErr w:type="spellEnd"/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, можно зарегистрировать безопасную Детскую почту на Mail.ru. Дополнительно подтверждать её не нужно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before="180" w:after="0" w:line="360" w:lineRule="atLeast"/>
        <w:ind w:left="90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Проверьте почту и перейдите по ссылке из письма от Госуслуг</w:t>
      </w:r>
    </w:p>
    <w:p w:rsidR="00B80E41" w:rsidRDefault="00B80E41" w:rsidP="00B80E41">
      <w:pPr>
        <w:pStyle w:val="a6"/>
        <w:widowControl/>
        <w:numPr>
          <w:ilvl w:val="0"/>
          <w:numId w:val="1"/>
        </w:numPr>
        <w:tabs>
          <w:tab w:val="left" w:pos="0"/>
          <w:tab w:val="left" w:pos="914"/>
        </w:tabs>
        <w:suppressAutoHyphens/>
        <w:spacing w:before="180" w:after="0" w:line="360" w:lineRule="atLeast"/>
        <w:ind w:left="90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Из своего личного кабинета создайте пароль и запомните его для входа ребёнка на </w:t>
      </w:r>
      <w:proofErr w:type="spellStart"/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Госуслуги</w:t>
      </w:r>
      <w:proofErr w:type="spellEnd"/>
    </w:p>
    <w:p w:rsidR="00B80E41" w:rsidRDefault="00B80E41" w:rsidP="00B80E41">
      <w:pPr>
        <w:pStyle w:val="a6"/>
        <w:widowControl/>
        <w:spacing w:before="113" w:after="0" w:line="360" w:lineRule="atLeast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Если не удаётся войти в учётную запись ребёнка, восстановите пароль онлайн на Госуслугах</w:t>
      </w:r>
    </w:p>
    <w:p w:rsidR="00B80E41" w:rsidRDefault="00B80E41" w:rsidP="00B80E41">
      <w:pPr>
        <w:pStyle w:val="a6"/>
        <w:spacing w:after="0" w:line="360" w:lineRule="atLeast"/>
        <w:rPr>
          <w:rFonts w:ascii="Lato;Arial;sans-serif;apple-sys" w:hAnsi="Lato;Arial;sans-serif;apple-sys"/>
          <w:color w:val="0B1F33"/>
        </w:rPr>
      </w:pPr>
    </w:p>
    <w:p w:rsidR="008E3DC2" w:rsidRDefault="008E3DC2">
      <w:bookmarkStart w:id="0" w:name="_GoBack"/>
      <w:bookmarkEnd w:id="0"/>
    </w:p>
    <w:sectPr w:rsidR="008E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;Arial;sans-serif">
    <w:altName w:val="Times New Roman"/>
    <w:panose1 w:val="00000000000000000000"/>
    <w:charset w:val="00"/>
    <w:family w:val="roman"/>
    <w:notTrueType/>
    <w:pitch w:val="default"/>
  </w:font>
  <w:font w:name="Lato;Arial;sans-serif;apple-sy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12EC"/>
    <w:multiLevelType w:val="multilevel"/>
    <w:tmpl w:val="40B2566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41"/>
    <w:rsid w:val="008E3DC2"/>
    <w:rsid w:val="00B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0E41"/>
    <w:pPr>
      <w:keepNext/>
      <w:widowControl/>
      <w:jc w:val="center"/>
      <w:outlineLvl w:val="0"/>
    </w:pPr>
    <w:rPr>
      <w:rFonts w:eastAsia="Arial Unicode MS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E41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styleId="a3">
    <w:name w:val="Hyperlink"/>
    <w:rsid w:val="00B80E41"/>
    <w:rPr>
      <w:color w:val="0000FF"/>
      <w:u w:val="single"/>
    </w:rPr>
  </w:style>
  <w:style w:type="paragraph" w:styleId="a4">
    <w:name w:val="Body Text Indent"/>
    <w:basedOn w:val="a"/>
    <w:link w:val="a5"/>
    <w:rsid w:val="00B80E41"/>
    <w:pPr>
      <w:widowControl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80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80E41"/>
    <w:pPr>
      <w:spacing w:after="120"/>
    </w:pPr>
  </w:style>
  <w:style w:type="character" w:customStyle="1" w:styleId="a7">
    <w:name w:val="Основной текст Знак"/>
    <w:basedOn w:val="a0"/>
    <w:link w:val="a6"/>
    <w:rsid w:val="00B80E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0E41"/>
    <w:pPr>
      <w:keepNext/>
      <w:widowControl/>
      <w:jc w:val="center"/>
      <w:outlineLvl w:val="0"/>
    </w:pPr>
    <w:rPr>
      <w:rFonts w:eastAsia="Arial Unicode MS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E41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styleId="a3">
    <w:name w:val="Hyperlink"/>
    <w:rsid w:val="00B80E41"/>
    <w:rPr>
      <w:color w:val="0000FF"/>
      <w:u w:val="single"/>
    </w:rPr>
  </w:style>
  <w:style w:type="paragraph" w:styleId="a4">
    <w:name w:val="Body Text Indent"/>
    <w:basedOn w:val="a"/>
    <w:link w:val="a5"/>
    <w:rsid w:val="00B80E41"/>
    <w:pPr>
      <w:widowControl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80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80E41"/>
    <w:pPr>
      <w:spacing w:after="120"/>
    </w:pPr>
  </w:style>
  <w:style w:type="character" w:customStyle="1" w:styleId="a7">
    <w:name w:val="Основной текст Знак"/>
    <w:basedOn w:val="a0"/>
    <w:link w:val="a6"/>
    <w:rsid w:val="00B80E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login_child/1023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srassadina</dc:creator>
  <cp:lastModifiedBy>srassadina</cp:lastModifiedBy>
  <cp:revision>1</cp:revision>
  <dcterms:created xsi:type="dcterms:W3CDTF">2025-09-03T07:11:00Z</dcterms:created>
  <dcterms:modified xsi:type="dcterms:W3CDTF">2025-09-03T07:12:00Z</dcterms:modified>
</cp:coreProperties>
</file>